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MINUTES</w:t>
      </w:r>
    </w:p>
    <w:p>
      <w:pPr>
        <w:pStyle w:val="Body"/>
        <w:jc w:val="center"/>
        <w:rPr>
          <w:b w:val="1"/>
          <w:bCs w:val="1"/>
          <w:sz w:val="26"/>
          <w:szCs w:val="26"/>
        </w:rPr>
      </w:pPr>
      <w:r>
        <w:rPr>
          <w:b w:val="1"/>
          <w:bCs w:val="1"/>
          <w:sz w:val="26"/>
          <w:szCs w:val="26"/>
          <w:rtl w:val="0"/>
          <w:lang w:val="en-US"/>
        </w:rPr>
        <w:t>Shady Grove Elementary PTA</w:t>
      </w:r>
    </w:p>
    <w:p>
      <w:pPr>
        <w:pStyle w:val="Body"/>
        <w:jc w:val="center"/>
        <w:rPr>
          <w:b w:val="1"/>
          <w:bCs w:val="1"/>
          <w:sz w:val="26"/>
          <w:szCs w:val="26"/>
        </w:rPr>
      </w:pPr>
      <w:r>
        <w:rPr>
          <w:b w:val="1"/>
          <w:bCs w:val="1"/>
          <w:sz w:val="26"/>
          <w:szCs w:val="26"/>
          <w:rtl w:val="0"/>
          <w:lang w:val="en-US"/>
        </w:rPr>
        <w:t>Sixth General Meeting of 2017-2018 School Year</w:t>
      </w:r>
    </w:p>
    <w:p>
      <w:pPr>
        <w:pStyle w:val="Body"/>
        <w:jc w:val="center"/>
        <w:rPr>
          <w:b w:val="1"/>
          <w:bCs w:val="1"/>
          <w:sz w:val="26"/>
          <w:szCs w:val="26"/>
        </w:rPr>
      </w:pPr>
      <w:r>
        <w:rPr>
          <w:b w:val="1"/>
          <w:bCs w:val="1"/>
          <w:sz w:val="26"/>
          <w:szCs w:val="26"/>
          <w:rtl w:val="0"/>
          <w:lang w:val="en-US"/>
        </w:rPr>
        <w:t>March 29, 2018</w:t>
      </w:r>
    </w:p>
    <w:p>
      <w:pPr>
        <w:pStyle w:val="Body"/>
        <w:jc w:val="center"/>
        <w:rPr>
          <w:b w:val="1"/>
          <w:bCs w:val="1"/>
          <w:sz w:val="26"/>
          <w:szCs w:val="26"/>
        </w:rPr>
      </w:pPr>
    </w:p>
    <w:p>
      <w:pPr>
        <w:pStyle w:val="Body"/>
        <w:jc w:val="center"/>
        <w:rPr>
          <w:b w:val="1"/>
          <w:bCs w:val="1"/>
          <w:sz w:val="26"/>
          <w:szCs w:val="26"/>
        </w:rPr>
      </w:pPr>
    </w:p>
    <w:p>
      <w:pPr>
        <w:pStyle w:val="Body"/>
        <w:jc w:val="center"/>
        <w:rPr>
          <w:b w:val="1"/>
          <w:bCs w:val="1"/>
          <w:sz w:val="26"/>
          <w:szCs w:val="26"/>
        </w:rPr>
      </w:pPr>
    </w:p>
    <w:p>
      <w:pPr>
        <w:pStyle w:val="Body"/>
        <w:spacing w:line="360" w:lineRule="auto"/>
        <w:jc w:val="left"/>
        <w:rPr>
          <w:sz w:val="26"/>
          <w:szCs w:val="26"/>
        </w:rPr>
      </w:pPr>
      <w:r>
        <w:rPr>
          <w:sz w:val="26"/>
          <w:szCs w:val="26"/>
          <w:rtl w:val="0"/>
          <w:lang w:val="en-US"/>
        </w:rPr>
        <w:t>The March general PTA meeting was held in conjunction with the 4th grade play.  Natalie Nelson,secretary, stood in for president Katherine King and called the meeting to order.  The previous months minutes were approved.  Natalie recognized our Volunteer of the Year, Joanne Rosel and introduced Joanne to present the slate for the new PTA Board 2018-2019.  The general membership will have an opportunity to vote for the board at the school picnic in May.  Dr. Austin welcomed families and the fourth grade play began!</w:t>
      </w:r>
    </w:p>
    <w:p>
      <w:pPr>
        <w:pStyle w:val="Body"/>
        <w:spacing w:line="360" w:lineRule="auto"/>
        <w:jc w:val="left"/>
        <w:rPr>
          <w:sz w:val="26"/>
          <w:szCs w:val="26"/>
        </w:rPr>
      </w:pPr>
    </w:p>
    <w:p>
      <w:pPr>
        <w:pStyle w:val="Body"/>
        <w:spacing w:line="360" w:lineRule="auto"/>
        <w:jc w:val="left"/>
        <w:rPr>
          <w:sz w:val="26"/>
          <w:szCs w:val="26"/>
        </w:rPr>
      </w:pPr>
    </w:p>
    <w:p>
      <w:pPr>
        <w:pStyle w:val="Body"/>
        <w:spacing w:line="360" w:lineRule="auto"/>
        <w:jc w:val="left"/>
        <w:rPr>
          <w:sz w:val="26"/>
          <w:szCs w:val="26"/>
        </w:rPr>
      </w:pPr>
    </w:p>
    <w:p>
      <w:pPr>
        <w:pStyle w:val="Body"/>
        <w:spacing w:line="360" w:lineRule="auto"/>
        <w:jc w:val="left"/>
        <w:rPr>
          <w:sz w:val="26"/>
          <w:szCs w:val="26"/>
        </w:rPr>
      </w:pPr>
    </w:p>
    <w:p>
      <w:pPr>
        <w:pStyle w:val="Body"/>
        <w:spacing w:line="360" w:lineRule="auto"/>
        <w:jc w:val="left"/>
        <w:rPr>
          <w:sz w:val="26"/>
          <w:szCs w:val="26"/>
        </w:rPr>
      </w:pPr>
    </w:p>
    <w:p>
      <w:pPr>
        <w:pStyle w:val="Body"/>
        <w:spacing w:line="360" w:lineRule="auto"/>
        <w:jc w:val="center"/>
        <w:rPr>
          <w:sz w:val="26"/>
          <w:szCs w:val="26"/>
        </w:rPr>
      </w:pPr>
      <w:r>
        <w:rPr>
          <w:sz w:val="26"/>
          <w:szCs w:val="26"/>
          <w:rtl w:val="0"/>
          <w:lang w:val="en-US"/>
        </w:rPr>
        <w:t>Next meeting:</w:t>
      </w:r>
    </w:p>
    <w:p>
      <w:pPr>
        <w:pStyle w:val="Body"/>
        <w:spacing w:line="360" w:lineRule="auto"/>
        <w:jc w:val="center"/>
        <w:rPr>
          <w:sz w:val="26"/>
          <w:szCs w:val="26"/>
        </w:rPr>
      </w:pPr>
      <w:r>
        <w:rPr>
          <w:sz w:val="26"/>
          <w:szCs w:val="26"/>
          <w:rtl w:val="0"/>
          <w:lang w:val="en-US"/>
        </w:rPr>
        <w:t>May 10, 2018</w:t>
      </w:r>
    </w:p>
    <w:p>
      <w:pPr>
        <w:pStyle w:val="Body"/>
        <w:spacing w:line="360" w:lineRule="auto"/>
        <w:jc w:val="center"/>
      </w:pPr>
      <w:r>
        <w:rPr>
          <w:sz w:val="26"/>
          <w:szCs w:val="26"/>
          <w:rtl w:val="0"/>
          <w:lang w:val="en-US"/>
        </w:rPr>
        <w:t>5-7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